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4D" w:rsidRPr="00C31268" w:rsidRDefault="00000F4D" w:rsidP="00000F4D">
      <w:p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 xml:space="preserve">Przewoźnik realizujący przewóz żywności zobowiązany jest do przestrzegania poniższych wymagań: </w:t>
      </w:r>
    </w:p>
    <w:p w:rsidR="00000F4D" w:rsidRPr="00C31268" w:rsidRDefault="00000F4D" w:rsidP="00000F4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Przewoźnik musi zapewniać bezpieczeństwo dla transportu żywności zgodnie z przepisami prawa: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Umowie o międzynarodowych przewozach szybko psujących się artykułów żywnościowych i o specjalnych środkach transportu przeznaczonych do tych przewozów (ATP), przyjęta w Genewie dn. 1 września 1970 r (z późniejszymi zmianami)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Ustawie z dn. 25 sierpnia 2006 o bezpieczeństwie żywności i żywienia (z późniejszymi zmianami).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Rozporządzeniu 852/2004 Parlamentu Europejskiego i Rady z dn. 29 kwietnia 2004 w sprawie higieny środków spożywczych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Rozporządzeniu 853/2004 Parlamentu Europejskiego i Rady z dn. 26 kwietnia 2004 r ustanawiające szczególne przepisy dotyczące higieny w odniesieniu do żywności pochodzenia zwierzęcego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Rozporządzeniu 178/2002 z dn. 28 stycznia 2002 Parlamentu Europejskiego i Rady ustanawiające ogólne zasady i wymagania prawa żywnościowego, powołujące Europejski Urząd ds. Bezpieczeństwa Żywności oraz ustanawiające procedury w zakresie bezpieczeństwa żywności</w:t>
      </w:r>
    </w:p>
    <w:p w:rsidR="00000F4D" w:rsidRPr="00C31268" w:rsidRDefault="00000F4D" w:rsidP="00000F4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Środek transportu: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 xml:space="preserve">musi posiadać na naczepę formalne dopuszczenie do użytku przez Inspektorat Sanitarny lub Weterynaryjny; 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ma być sprawny technicznie co ma potwierdzać udokumentowany przegląd techniczny pojazdu;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musi być wyposażony we wzorcowane czujniki, legalizowany termograf i sprawną drukarkę;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posiada ładownię czystą, suchą i wolną od niepożądanych zapachów, szkodników oraz pozostałości poprzednich ładunków;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jest myty/ czyszczony/ dezynfekowany  w specjalistycznej myjni wykorzystującej preparaty do przemysłu spożywczego. Należy posiadać książkę mycia naczepy lub certyfikat z myjni potwierdzający przeprowadzony zabieg;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posiada należyte zamknięcie umożliwiające plombowanie skrzyni ładunkowej, sprawne zamki uniemożliwiające dostęp do towaru z zewnątrz.</w:t>
      </w:r>
    </w:p>
    <w:p w:rsidR="00000F4D" w:rsidRPr="00C31268" w:rsidRDefault="00000F4D" w:rsidP="00000F4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Kierowca: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 xml:space="preserve">musi posiadać książeczkę zdrowia z aktualnymi badaniami sanitarno-epidemiologicznymi (przy założeniu transportów na terenie Polski). 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jest zobligowany do przestrzegania higieny osobistej i posiadania czystej odzieży oraz środków higieny osobistej (środek do dezynfekcji rąk).</w:t>
      </w:r>
    </w:p>
    <w:p w:rsidR="00000F4D" w:rsidRPr="00C31268" w:rsidRDefault="00000F4D" w:rsidP="00000F4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Przewoźnik oświadcza że: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Posiada odpowiednie procedury i odpowiednio wykwalifikowany i przeszkolony personel, który zapewnia wykonanie transportu produktów w sposób zapewniający jakość, legalność i bezpieczeństwo;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Posiada możliwości techniczne i organizacyjne umożliwiające mu prawidłowe wykonanie niniejszego zlecenia;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Dostosuje warunki przewozu (w tym temperatura) do wskazanych na zleceniu,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Zweryfikuje stan opakowań i cechy identyfikujące produkt na załadunku, zgodność ładowanego towaru z dokumentacją transportową,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Zweryfikuje i udokumentuje temperaturę towaru ładowanego; w przypadku braku obecności na załadunku fakt ten zostanie odnotowany na dokumentacji transportowej;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Zapewni oddzielenie różnych produktów od siebie w sposób wyraźny używając kurtyn i ścian grodziowych;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Zabezpieczy towar na czas transportu przed uszkodzeniami;</w:t>
      </w:r>
    </w:p>
    <w:p w:rsidR="00000F4D" w:rsidRPr="00C31268" w:rsidRDefault="00000F4D" w:rsidP="00000F4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31268">
        <w:rPr>
          <w:rFonts w:ascii="Times New Roman" w:hAnsi="Times New Roman" w:cs="Times New Roman"/>
        </w:rPr>
        <w:t>Będzie nadzorował na bieżąco warunki przewozu zgodnie z wymaganą temperaturą wskazaną na zleceniu transportu (wydruk temperatury z trasy do dokumentów – warunek zapłaty za usługę);</w:t>
      </w:r>
    </w:p>
    <w:p w:rsidR="00986BE8" w:rsidRDefault="00000F4D" w:rsidP="00000F4D">
      <w:r w:rsidRPr="00C31268">
        <w:rPr>
          <w:rFonts w:ascii="Times New Roman" w:hAnsi="Times New Roman" w:cs="Times New Roman"/>
        </w:rPr>
        <w:t>Poinformuje bezzwłocznie o każdej nieprawidłowości i odchyleniach Spedytora Dyżurnego.</w:t>
      </w:r>
    </w:p>
    <w:sectPr w:rsidR="00986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22347"/>
    <w:multiLevelType w:val="hybridMultilevel"/>
    <w:tmpl w:val="0B1ED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E7"/>
    <w:rsid w:val="00000F4D"/>
    <w:rsid w:val="00986BE8"/>
    <w:rsid w:val="00AB2AE7"/>
    <w:rsid w:val="00F6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06170-F760-422B-848C-1AC9EB79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Witkowska</dc:creator>
  <cp:keywords/>
  <dc:description/>
  <cp:lastModifiedBy>Martyna Witkowska</cp:lastModifiedBy>
  <cp:revision>2</cp:revision>
  <dcterms:created xsi:type="dcterms:W3CDTF">2022-04-26T14:30:00Z</dcterms:created>
  <dcterms:modified xsi:type="dcterms:W3CDTF">2022-04-26T14:33:00Z</dcterms:modified>
</cp:coreProperties>
</file>